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964"/>
        <w:gridCol w:w="5840"/>
      </w:tblGrid>
      <w:tr w:rsidR="00F570E4" w:rsidRPr="009B1398" w:rsidTr="00CD0C6B">
        <w:trPr>
          <w:trHeight w:val="1124"/>
        </w:trPr>
        <w:tc>
          <w:tcPr>
            <w:tcW w:w="992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`L.P.</w:t>
            </w:r>
          </w:p>
        </w:tc>
        <w:tc>
          <w:tcPr>
            <w:tcW w:w="3119" w:type="dxa"/>
          </w:tcPr>
          <w:p w:rsidR="00F570E4" w:rsidRPr="006540EB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B">
              <w:rPr>
                <w:rFonts w:ascii="Times New Roman" w:hAnsi="Times New Roman" w:cs="Times New Roman"/>
                <w:sz w:val="24"/>
                <w:szCs w:val="24"/>
              </w:rPr>
              <w:t>Tytuł aktu prawnego</w:t>
            </w:r>
          </w:p>
        </w:tc>
        <w:tc>
          <w:tcPr>
            <w:tcW w:w="964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Wejście</w:t>
            </w:r>
          </w:p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14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proofErr w:type="gramEnd"/>
            <w:r w:rsidRPr="0014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życie</w:t>
            </w:r>
          </w:p>
        </w:tc>
        <w:tc>
          <w:tcPr>
            <w:tcW w:w="5840" w:type="dxa"/>
            <w:shd w:val="clear" w:color="auto" w:fill="auto"/>
          </w:tcPr>
          <w:p w:rsidR="00F570E4" w:rsidRPr="009B1398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regulacji</w:t>
            </w:r>
          </w:p>
        </w:tc>
      </w:tr>
      <w:tr w:rsidR="00F570E4" w:rsidRPr="001E0BF4" w:rsidTr="00CD0C6B">
        <w:trPr>
          <w:trHeight w:val="1124"/>
        </w:trPr>
        <w:tc>
          <w:tcPr>
            <w:tcW w:w="992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:rsidR="00F570E4" w:rsidRPr="001E0BF4" w:rsidRDefault="00F570E4" w:rsidP="00CD0C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Komunikat Rzecznika </w:t>
            </w:r>
            <w:proofErr w:type="gramStart"/>
            <w:r w:rsidRPr="001E0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Praw</w:t>
            </w:r>
            <w:proofErr w:type="gramEnd"/>
            <w:r w:rsidRPr="001E0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Obywatelskich z 11.03.2021 </w:t>
            </w:r>
            <w:proofErr w:type="gramStart"/>
            <w:r w:rsidRPr="001E0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proofErr w:type="gramEnd"/>
            <w:r w:rsidRPr="001E0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- Są dodatki dla lekarzy, nie dla personelu pomocniczego. Adam Bodnar interweniuje u Ministra Zdrowia</w:t>
            </w:r>
          </w:p>
          <w:p w:rsidR="00F570E4" w:rsidRPr="006540EB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Pr="001E0BF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11.03.</w:t>
            </w:r>
          </w:p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Pr="001E0BF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E0B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Wyciąg z treści komunikatu:</w:t>
            </w:r>
          </w:p>
          <w:p w:rsidR="00F570E4" w:rsidRPr="001E0BF4" w:rsidRDefault="00F570E4" w:rsidP="00F570E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</w:pPr>
            <w:r w:rsidRPr="001E0BF4">
              <w:rPr>
                <w:rFonts w:ascii="Times New Roman" w:eastAsia="Times New Roman" w:hAnsi="Times New Roman" w:cs="Times New Roman"/>
                <w:bCs/>
                <w:color w:val="18223E"/>
                <w:sz w:val="24"/>
                <w:szCs w:val="24"/>
                <w:bdr w:val="none" w:sz="0" w:space="0" w:color="auto" w:frame="1"/>
                <w:lang w:eastAsia="pl-PL"/>
              </w:rPr>
              <w:t>Szpitalny personel pomocniczy, np. salowe czy sekretarki medyczne SOR, nie dostał dodatkowego świadczenia pieniężnego za walkę z epidemią, które przysługiwało personelowi medycznemu</w:t>
            </w:r>
          </w:p>
          <w:p w:rsidR="00F570E4" w:rsidRPr="001E0BF4" w:rsidRDefault="00F570E4" w:rsidP="00F570E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</w:pPr>
            <w:r w:rsidRPr="001E0BF4">
              <w:rPr>
                <w:rFonts w:ascii="Times New Roman" w:eastAsia="Times New Roman" w:hAnsi="Times New Roman" w:cs="Times New Roman"/>
                <w:bCs/>
                <w:color w:val="18223E"/>
                <w:sz w:val="24"/>
                <w:szCs w:val="24"/>
                <w:bdr w:val="none" w:sz="0" w:space="0" w:color="auto" w:frame="1"/>
                <w:lang w:eastAsia="pl-PL"/>
              </w:rPr>
              <w:t>RPO Adam Bodnar upomina się o to u ministra zdrowia</w:t>
            </w:r>
          </w:p>
          <w:p w:rsidR="00F570E4" w:rsidRPr="001E0BF4" w:rsidRDefault="00F570E4" w:rsidP="00CD0C6B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</w:pPr>
            <w:r w:rsidRPr="001E0BF4"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  <w:t>4 września i 1 listopada 2020 r. minister Adam Niedzielski wydał polecenia w sprawie dodatkowego świadczenia pieniężnego, przyznanego osobom wykonującym zawód medyczny, uczestniczącym w udzielaniu świadczeń zdrowotnych i mającym bezpośredni kontakt z pacjentami z podejrzeniem lub zakażeniem wirusem SARS CoV-2.</w:t>
            </w:r>
          </w:p>
          <w:p w:rsidR="00F570E4" w:rsidRPr="001E0BF4" w:rsidRDefault="00F570E4" w:rsidP="00CD0C6B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</w:pPr>
            <w:r w:rsidRPr="001E0BF4"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  <w:t>RPO jest zaniepokojony doniesieniami o dyskryminacji wobec pozostałych pracowników szpitala, w tym tzw. pracowników pomocniczych. Oni również mają bezpośredni kontakt z takimi osobami i są zaangażowani w zwalczanie pandemii.</w:t>
            </w:r>
          </w:p>
          <w:p w:rsidR="00F570E4" w:rsidRPr="001E0BF4" w:rsidRDefault="00F570E4" w:rsidP="00CD0C6B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</w:pPr>
            <w:r w:rsidRPr="001E0BF4"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  <w:t xml:space="preserve">Jak głosi uzasadnienie polecenia Ministra Zdrowia, celem było uatrakcyjnienie warunków pracy i udzielenie rekompensaty za pracę w trudnych </w:t>
            </w:r>
            <w:proofErr w:type="gramStart"/>
            <w:r w:rsidRPr="001E0BF4"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  <w:t>warunkach.  </w:t>
            </w:r>
            <w:proofErr w:type="gramEnd"/>
          </w:p>
          <w:p w:rsidR="00F570E4" w:rsidRPr="001E0BF4" w:rsidRDefault="00F570E4" w:rsidP="00CD0C6B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</w:pPr>
            <w:r w:rsidRPr="001E0BF4"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  <w:t>A nie tylko pracownicy medyczni szpitala są bezpośrednio narażeni na zakażenie. Pozostały personel szpitala np. pracownicy zajmujący się utrzymaniem czystości, w szczególności w salach szpitalnych (salowa/salowy) lub sekretarki medyczne w SOR również pracują w bezpośrednim kontakcie z chorymi.</w:t>
            </w:r>
          </w:p>
          <w:p w:rsidR="00F570E4" w:rsidRPr="001E0BF4" w:rsidRDefault="00F570E4" w:rsidP="00CD0C6B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</w:pPr>
            <w:r w:rsidRPr="001E0BF4">
              <w:rPr>
                <w:rFonts w:ascii="Times New Roman" w:eastAsia="Times New Roman" w:hAnsi="Times New Roman" w:cs="Times New Roman"/>
                <w:color w:val="18223E"/>
                <w:sz w:val="24"/>
                <w:szCs w:val="24"/>
                <w:lang w:eastAsia="pl-PL"/>
              </w:rPr>
              <w:t>W ocenie RPO zawężenie grupy, którym przyznano dodatek jedynie do pracowników medycznych, powoduje, że pozostali pracownicy szpitala czują się pokrzywdzeni. W procesie leczenia chorych na COVID-19 zaangażowanych jest wiele osób, z których każda jest niezbędna, aby zapewnić choremu opiekę oraz warunki do jego wyzdrowienia.</w:t>
            </w:r>
          </w:p>
          <w:p w:rsidR="00F570E4" w:rsidRPr="001E0BF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E0B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Pełna treść komunikatu:</w:t>
            </w:r>
          </w:p>
          <w:p w:rsidR="00F570E4" w:rsidRPr="001E0BF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</w:t>
            </w:r>
            <w:proofErr w:type="gramStart"/>
            <w:r w:rsidRPr="001E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://www</w:t>
            </w:r>
            <w:proofErr w:type="gramEnd"/>
            <w:r w:rsidRPr="001E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1E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rpo</w:t>
            </w:r>
            <w:proofErr w:type="gramEnd"/>
            <w:r w:rsidRPr="001E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1E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1E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1E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1E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/pl/content/rpo-pyta-mz-o-dodatki-</w:t>
            </w:r>
            <w:r w:rsidRPr="001E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dla-personelu-pomocniczego</w:t>
            </w:r>
          </w:p>
        </w:tc>
      </w:tr>
      <w:tr w:rsidR="00F570E4" w:rsidRPr="009B1398" w:rsidTr="00CD0C6B">
        <w:trPr>
          <w:trHeight w:val="1124"/>
        </w:trPr>
        <w:tc>
          <w:tcPr>
            <w:tcW w:w="992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570E4" w:rsidRPr="006540EB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40" w:type="dxa"/>
            <w:shd w:val="clear" w:color="auto" w:fill="auto"/>
          </w:tcPr>
          <w:p w:rsidR="00F570E4" w:rsidRPr="009B1398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570E4" w:rsidRPr="004E5301" w:rsidTr="00CD0C6B">
        <w:trPr>
          <w:trHeight w:val="1124"/>
        </w:trPr>
        <w:tc>
          <w:tcPr>
            <w:tcW w:w="992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:rsidR="00F570E4" w:rsidRPr="002E0005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05">
              <w:rPr>
                <w:rFonts w:ascii="Times New Roman" w:hAnsi="Times New Roman" w:cs="Times New Roman"/>
                <w:sz w:val="24"/>
                <w:szCs w:val="24"/>
              </w:rPr>
              <w:t>Rozporządzenie Rady Ministrów z dnia 10 marca 2021 r. zmieniające rozporządzenie w sprawie ustanowienia określonych ograniczeń, nakazów i zakazów w związku z wystąpieniem stanu epidemii</w:t>
            </w:r>
          </w:p>
          <w:p w:rsidR="00F570E4" w:rsidRPr="006540EB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Pr="002E000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11.03.</w:t>
            </w:r>
          </w:p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0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E53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Wyciąg z treści aktu: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Przedłużenie ograniczeń, zakazów i nakazów do </w:t>
            </w:r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28 marca 2021 r.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Obowiązku kwarantanny po przekroczeniu granicy nie dotyczy osób, które zakończyły izolację w warunkach domowych, izolację albo hospitalizację z powodu zakażenia wirusem SARS-CoV-2, nie później niż 6 miesięcy przed dniem przekroczenia granicy Rzeczypospolitej Polskiej pod warunkiem udokumentowania funkcjonariuszowi Straży Granicznej objęcie izolacją, izolacją w warunkach domowych albo hospitalizację z powodu zakażenia wirusem SARS-CoV-2.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Obowiązku, o którym mowa poniżej, nie stosuje się do osób zaszczepionych przeciwko COVID-19 oraz osób, które były poddane izolacji w warunkach domowych, izolacji albo hospitalizacji z powodu zakażenia wirusem SARS-CoV-2, nie później niż 6 miesięcy od dnia uzyskania przez osobę, u której stwierdzono zakażenie wirusem SARS-CoV-2, o której mowa poniżej, pozytywnego wyniku testu diagnostycznego w kierunku SARS-CoV-2.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Osoba prowadząca wspólne gospodarstwo domowe z osobą, u której stwierdzono zakażenie wirusem SARS-CoV-2 lub z nią zamieszkująca, od dnia uzyskania przez osobę, u której stwierdzono zakażenie wirusem SARS-CoV-2, pozytywnego wyniku testu diagnostycznego w kierunku SARS-CoV-2, jest obowiązana poddać się kwarantannie trwającej do upływu 7 dni od dnia zakończenia izolacji osoby, z którą prowadzi wspólne gospodarstwo domowe lub zamieszkuje. Decyzji organu inspekcji sanitarnej nie wydaje się.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Warunkiem rozpoczęcia rehabilitacji i </w:t>
            </w:r>
            <w:proofErr w:type="gramStart"/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leczenia o którym</w:t>
            </w:r>
            <w:proofErr w:type="gramEnd"/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mowa w § 11 ust. 1 zm. rozporządzenia </w:t>
            </w:r>
            <w:r w:rsidRPr="004E53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jest negatywny wynik testu diagnostycznego w kierunku SARS-CoV-2, z materiału pobranego w terminie nie wcześniejszym niż 4 dni przed terminem rozpoczęcia rehabilitacji leczniczej albo danego turnusu</w:t>
            </w:r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(dotychczas: </w:t>
            </w:r>
            <w:r w:rsidRPr="004E53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negatywny wynik testu diagnostycznego w kierunku SARS-CoV-2, z materiału pobranego w terminie nie wcześniejszym niż 4 dni przed terminem rozpoczęcia turnusu rehabilitacyjnego</w:t>
            </w:r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Zwolnione z obowiązku zakrywania ust i nosa są również: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3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osoba</w:t>
            </w:r>
            <w:proofErr w:type="gramEnd"/>
            <w:r w:rsidRPr="004E53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która nie może zakrywać ust lub nosa z powodu z</w:t>
            </w:r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aawansowanych schorzeń neurologicznych, układu oddechowego lub krążenia, przebiegających z niewydolnością oddechową lub krążenia.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3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Obszarem szczególnie zagrożonym zakażeniem wirusem SARS-CoV-2 obok województwa warmińsko-mazurskiego również województwo pomorskie.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osób uprawnionych do szczepienia w określonej kolejności:</w:t>
            </w:r>
          </w:p>
          <w:p w:rsidR="00F570E4" w:rsidRPr="004E5301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gramEnd"/>
            <w:r w:rsidRPr="004E5301">
              <w:rPr>
                <w:rFonts w:ascii="Times New Roman" w:hAnsi="Times New Roman" w:cs="Times New Roman"/>
                <w:sz w:val="24"/>
                <w:szCs w:val="24"/>
              </w:rPr>
              <w:t xml:space="preserve"> urodzone:</w:t>
            </w:r>
          </w:p>
          <w:p w:rsidR="00F570E4" w:rsidRPr="004E5301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) nie później niż w 1941 r.,</w:t>
            </w:r>
          </w:p>
          <w:p w:rsidR="00F570E4" w:rsidRPr="004E5301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4E5301">
              <w:rPr>
                <w:rFonts w:ascii="Times New Roman" w:hAnsi="Times New Roman" w:cs="Times New Roman"/>
                <w:sz w:val="24"/>
                <w:szCs w:val="24"/>
              </w:rPr>
              <w:t xml:space="preserve">) w latach 1942-1951 lub osoby powyżej 18. </w:t>
            </w:r>
            <w:proofErr w:type="gramStart"/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gramEnd"/>
            <w:r w:rsidRPr="004E5301">
              <w:rPr>
                <w:rFonts w:ascii="Times New Roman" w:hAnsi="Times New Roman" w:cs="Times New Roman"/>
                <w:sz w:val="24"/>
                <w:szCs w:val="24"/>
              </w:rPr>
              <w:t xml:space="preserve"> życia urodzone po 1951 r. z następującymi stanami zwiększającymi ryzyko ciężkiego przebiegu COVID-19:</w:t>
            </w:r>
          </w:p>
          <w:p w:rsidR="00F570E4" w:rsidRPr="004E5301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-dializowane z powodu przewlekłej niewydolności nerek lub</w:t>
            </w:r>
          </w:p>
          <w:p w:rsidR="00F570E4" w:rsidRPr="004E5301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-z chorobą nowotworową, u których po dniu 31 grudnia 2019 r. prowadzono leczenie chemioterapią lub radioterapią, lub</w:t>
            </w:r>
          </w:p>
          <w:p w:rsidR="00F570E4" w:rsidRPr="004E5301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-poddawane przewlekłej wentylacji mechanicznej, lub</w:t>
            </w:r>
          </w:p>
          <w:p w:rsidR="00F570E4" w:rsidRPr="004E5301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01">
              <w:rPr>
                <w:rFonts w:ascii="Times New Roman" w:hAnsi="Times New Roman" w:cs="Times New Roman"/>
                <w:sz w:val="24"/>
                <w:szCs w:val="24"/>
              </w:rPr>
              <w:t xml:space="preserve">- po przeszczepach komórek, tkanek i narządów, u których prowadzono leczenie immunosupresyjne (dotychczas: po przeszczepach komórek, tkanek i </w:t>
            </w:r>
            <w:r w:rsidRPr="004E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narządów, u których prowadzono leczenie immunosupresyjne),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-u których</w:t>
            </w:r>
            <w:proofErr w:type="gramEnd"/>
            <w:r w:rsidRPr="004E5301">
              <w:rPr>
                <w:rFonts w:ascii="Times New Roman" w:hAnsi="Times New Roman" w:cs="Times New Roman"/>
                <w:sz w:val="24"/>
                <w:szCs w:val="24"/>
              </w:rPr>
              <w:t xml:space="preserve"> zdiagnozowano chorobę nowotworową, a nie rozpoczęto leczenia, lub (dodano),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301">
              <w:rPr>
                <w:rFonts w:ascii="Times New Roman" w:hAnsi="Times New Roman" w:cs="Times New Roman"/>
                <w:sz w:val="24"/>
                <w:szCs w:val="24"/>
              </w:rPr>
              <w:t xml:space="preserve">– oczekujące na przeszczepienie w rozumieniu art. 2 ust. 1 pkt 36 ustawy z dnia 1 lipca 2005 r. o pobieraniu, przechowywaniu i przeszczepianiu komórek, tkanek i narządów (Dz. U. </w:t>
            </w:r>
            <w:proofErr w:type="gramStart"/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4E5301">
              <w:rPr>
                <w:rFonts w:ascii="Times New Roman" w:hAnsi="Times New Roman" w:cs="Times New Roman"/>
                <w:sz w:val="24"/>
                <w:szCs w:val="24"/>
              </w:rPr>
              <w:t xml:space="preserve"> 2020 r. poz. 2134) (dodano).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E5301">
              <w:rPr>
                <w:rFonts w:ascii="Times New Roman" w:hAnsi="Times New Roman" w:cs="Times New Roman"/>
                <w:sz w:val="24"/>
                <w:szCs w:val="24"/>
              </w:rPr>
              <w:t>Osoby, które przebyły chorobę wywołaną zakażeniem wirusem SARS-CoV-2, są poddawane szczepieniu ochronnemu przeciwko COVID-19 w terminie nie wcześniejszym niż 3 miesiące od dnia uzyskania pozytywnego testu na obecność wirusa SARS-CoV-2. Warunek, o którym mowa w zdaniu pierwszym, nie dotyczy osób, o których mowa powyżej.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E53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Pełna treść aktu:</w:t>
            </w:r>
          </w:p>
          <w:p w:rsidR="00F570E4" w:rsidRPr="004E530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</w:t>
            </w:r>
            <w:proofErr w:type="gramStart"/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://dziennikustaw</w:t>
            </w:r>
            <w:proofErr w:type="gramEnd"/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/D2021000043601.</w:t>
            </w:r>
            <w:proofErr w:type="gramStart"/>
            <w:r w:rsidRPr="004E5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pdf</w:t>
            </w:r>
            <w:proofErr w:type="gramEnd"/>
          </w:p>
        </w:tc>
      </w:tr>
      <w:tr w:rsidR="00F570E4" w:rsidRPr="008A1ACD" w:rsidTr="00CD0C6B">
        <w:trPr>
          <w:trHeight w:val="1124"/>
        </w:trPr>
        <w:tc>
          <w:tcPr>
            <w:tcW w:w="992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119" w:type="dxa"/>
          </w:tcPr>
          <w:p w:rsidR="00F570E4" w:rsidRPr="008A1ACD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CD">
              <w:rPr>
                <w:rFonts w:ascii="Times New Roman" w:hAnsi="Times New Roman" w:cs="Times New Roman"/>
                <w:sz w:val="24"/>
                <w:szCs w:val="24"/>
              </w:rPr>
              <w:t xml:space="preserve">Komunikat Ministra Zdrowia z 8.03.2021 </w:t>
            </w:r>
            <w:proofErr w:type="gramStart"/>
            <w:r w:rsidRPr="008A1A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8A1ACD">
              <w:rPr>
                <w:rFonts w:ascii="Times New Roman" w:hAnsi="Times New Roman" w:cs="Times New Roman"/>
                <w:sz w:val="24"/>
                <w:szCs w:val="24"/>
              </w:rPr>
              <w:t>. - Filmy promujące samodzielną rehabilitację pacjentów po COVID-19</w:t>
            </w:r>
          </w:p>
          <w:p w:rsidR="00F570E4" w:rsidRPr="006540EB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8.03.</w:t>
            </w:r>
          </w:p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Pr="008A1ACD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8A1A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Wyciąg z treści komunikatu:</w:t>
            </w:r>
          </w:p>
          <w:p w:rsidR="00F570E4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</w:pPr>
            <w:r w:rsidRPr="008A1ACD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Krajowa Izba Fizjoterapeutów we współpracy z WHO i w partnerstwie z Ministerstwem Zdrowia przygotowała serię 3 filmów, które prezentują ćwiczenia, zalecenia i wskazówki do samodzielnej rehabilitacji po przebyciu choroby związanej z COVID-19.</w:t>
            </w:r>
          </w:p>
          <w:p w:rsidR="00F570E4" w:rsidRPr="008A1ACD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8A1A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Pełna treść komunikatu:</w:t>
            </w:r>
          </w:p>
          <w:p w:rsidR="00F570E4" w:rsidRPr="008A1ACD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</w:t>
            </w:r>
            <w:proofErr w:type="gramStart"/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://www</w:t>
            </w:r>
            <w:proofErr w:type="gramEnd"/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/web/zdrowie/filmy-promujace-samodzielna-rehabilitacje-pacjentow-po-covid-19</w:t>
            </w:r>
          </w:p>
        </w:tc>
      </w:tr>
      <w:tr w:rsidR="00F570E4" w:rsidRPr="008A1ACD" w:rsidTr="00CD0C6B">
        <w:trPr>
          <w:trHeight w:val="1124"/>
        </w:trPr>
        <w:tc>
          <w:tcPr>
            <w:tcW w:w="992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</w:tcPr>
          <w:p w:rsidR="00F570E4" w:rsidRPr="008A1ACD" w:rsidRDefault="00F570E4" w:rsidP="00CD0C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Komunikat Ministerstwa Zdrowia z 10.03.2021 </w:t>
            </w:r>
            <w:proofErr w:type="gramStart"/>
            <w:r w:rsidRPr="008A1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proofErr w:type="gramEnd"/>
            <w:r w:rsidRPr="008A1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w sprawie szkoleń uprawniających do przeprowadzania szczepień przeciwko COVID - 19 dla farmaceutów, fizjoterapeutów i diagnostów laboratoryjnych</w:t>
            </w:r>
          </w:p>
          <w:p w:rsidR="00F570E4" w:rsidRPr="008A1ACD" w:rsidRDefault="00F570E4" w:rsidP="00CD0C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Pr="008A1ACD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10.03.</w:t>
            </w:r>
          </w:p>
          <w:p w:rsidR="00F570E4" w:rsidRPr="008A1ACD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Pr="008A1ACD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8A1A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Wyciąg z treści komunikatu:</w:t>
            </w:r>
          </w:p>
          <w:p w:rsidR="00F570E4" w:rsidRPr="008A1ACD" w:rsidRDefault="00F570E4" w:rsidP="00CD0C6B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A1AC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Ministerstwo Zdrowia informuje, iż zgodnie z rozporządzeniem Ministra Zdrowia z dnia 15 lutego 2021 r. w sprawie kwalifikacji osób przeprowadzających szczepienia ochronne przeciwko COVID-19 (Dz.U. </w:t>
            </w:r>
            <w:proofErr w:type="gramStart"/>
            <w:r w:rsidRPr="008A1AC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</w:t>
            </w:r>
            <w:proofErr w:type="gramEnd"/>
            <w:r w:rsidRPr="008A1AC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2021 r. poz. 293) fizjoterapeuci, farmaceuci i diagności laboratoryjni, przeprowadzają szczepienie ochronne </w:t>
            </w:r>
            <w:r w:rsidRPr="008A1AC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>przeciwko COVID-19, jeżeli:</w:t>
            </w:r>
          </w:p>
          <w:p w:rsidR="00F570E4" w:rsidRDefault="00F570E4" w:rsidP="00CD0C6B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A1AC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1) uzyskały dokument potwierdzający ukończenie szkolenia:</w:t>
            </w:r>
          </w:p>
          <w:p w:rsidR="00F570E4" w:rsidRPr="008A1ACD" w:rsidRDefault="00F570E4" w:rsidP="00CD0C6B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proofErr w:type="gramStart"/>
            <w:r w:rsidRPr="008A1AC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</w:t>
            </w:r>
            <w:proofErr w:type="gramEnd"/>
            <w:r w:rsidRPr="008A1AC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) teoretycznego, dostępnego na platformie e-learningowej Centrum Medycznego Kształcenia Podyplomowego, oraz</w:t>
            </w:r>
          </w:p>
          <w:p w:rsidR="00F570E4" w:rsidRPr="008A1ACD" w:rsidRDefault="00F570E4" w:rsidP="00CD0C6B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proofErr w:type="gramStart"/>
            <w:r w:rsidRPr="008A1AC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b</w:t>
            </w:r>
            <w:proofErr w:type="gramEnd"/>
            <w:r w:rsidRPr="008A1AC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) praktycznego, którego program zatwierdziło Centrum Medyczne Kształcenia Podyplomowego, obejmującego naukę podania szczepionki w postaci iniekcji domięśniowej oraz podjęcia działań w przypadku wystąpienia nagłej reakcji alergicznej lub innego stanu zagrożenia życia pacjenta następującego bezpośrednio po przeprowadzeniu szczepienia, realizowanego w warunkach symulowanych w Centrum Medycznym Kształcenia Podyplomowego lub uczelni prowadzącej kształcenie na kierunku lekarskim, pielęgniarskim.</w:t>
            </w:r>
          </w:p>
          <w:p w:rsidR="00F570E4" w:rsidRPr="008A1ACD" w:rsidRDefault="00F570E4" w:rsidP="00CD0C6B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A1AC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Mając na uwadze powyższe, informujemy, iż zapisy na ww. bezpłatne szkolenie uprawniające do przeprowadzania szczepień przeciwko COVID – 19 prowadzą właściwe samorządy zawodowe.</w:t>
            </w:r>
          </w:p>
          <w:p w:rsidR="00F570E4" w:rsidRPr="008A1ACD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8A1A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Pełna treść komunikatu:</w:t>
            </w:r>
          </w:p>
          <w:p w:rsidR="00F570E4" w:rsidRPr="008A1ACD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</w:t>
            </w:r>
            <w:proofErr w:type="gramStart"/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://www</w:t>
            </w:r>
            <w:proofErr w:type="gramEnd"/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8A1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/web/zdrowie/komunikat-w-sprawie-szkolen-uprawniajacych-do-przeprowadzania-szczepien-przeciwko-covid---19-dla-farmaceutow-fizjoterapeutow-i-diagnostow-laboratoryjnych</w:t>
            </w:r>
          </w:p>
        </w:tc>
      </w:tr>
      <w:tr w:rsidR="00F570E4" w:rsidRPr="009B1398" w:rsidTr="00CD0C6B">
        <w:trPr>
          <w:trHeight w:val="1124"/>
        </w:trPr>
        <w:tc>
          <w:tcPr>
            <w:tcW w:w="992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570E4" w:rsidRPr="006540EB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40" w:type="dxa"/>
            <w:shd w:val="clear" w:color="auto" w:fill="auto"/>
          </w:tcPr>
          <w:p w:rsidR="00F570E4" w:rsidRPr="009B1398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570E4" w:rsidRPr="006C2C04" w:rsidTr="00CD0C6B">
        <w:trPr>
          <w:trHeight w:val="1124"/>
        </w:trPr>
        <w:tc>
          <w:tcPr>
            <w:tcW w:w="992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:rsidR="00F570E4" w:rsidRPr="006C2C04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Zarządzenie Ministra Zdrowia z dnia 4 marca 2021 r. zmieniające zarządzenie w sprawie nadania statutu Regionalnemu Centrum Krwiodawstwa i Krwiolecznictwa w Lublinie</w:t>
            </w:r>
          </w:p>
        </w:tc>
        <w:tc>
          <w:tcPr>
            <w:tcW w:w="964" w:type="dxa"/>
          </w:tcPr>
          <w:p w:rsidR="00F570E4" w:rsidRPr="006C2C0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10.03.</w:t>
            </w:r>
          </w:p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Pr="006C2C0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6C2C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Wyciąg z treści aktu:</w:t>
            </w:r>
          </w:p>
          <w:p w:rsidR="00F570E4" w:rsidRPr="006C2C0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struktury organizacyjnej podmiotu.</w:t>
            </w:r>
          </w:p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70E4" w:rsidRPr="006C2C0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6C2C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Pełna treść aktu:</w:t>
            </w:r>
          </w:p>
          <w:p w:rsidR="00F570E4" w:rsidRPr="006C2C0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</w:t>
            </w:r>
            <w:proofErr w:type="gramStart"/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://dziennikmz</w:t>
            </w:r>
            <w:proofErr w:type="gramEnd"/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mz</w:t>
            </w:r>
            <w:proofErr w:type="gramEnd"/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/DUM_MZ/2021/19/akt.</w:t>
            </w:r>
            <w:proofErr w:type="gramStart"/>
            <w:r w:rsidRPr="006C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pdf</w:t>
            </w:r>
            <w:proofErr w:type="gramEnd"/>
          </w:p>
        </w:tc>
      </w:tr>
      <w:tr w:rsidR="00F570E4" w:rsidRPr="00013C55" w:rsidTr="00CD0C6B">
        <w:trPr>
          <w:trHeight w:val="1124"/>
        </w:trPr>
        <w:tc>
          <w:tcPr>
            <w:tcW w:w="992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:rsidR="00F570E4" w:rsidRPr="00013C55" w:rsidRDefault="00F570E4" w:rsidP="00CD0C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C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Komunikat nr 4 Ministra Zdrowia  6.03.2021 </w:t>
            </w:r>
            <w:proofErr w:type="gramStart"/>
            <w:r w:rsidRPr="00013C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proofErr w:type="gramEnd"/>
            <w:r w:rsidRPr="00013C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w sprawie stosowanych schematów szczepień przeciw </w:t>
            </w:r>
            <w:r w:rsidRPr="00013C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COVID-19 preparatami AstraZeneca, Pfizer/BionTech oraz Moderna</w:t>
            </w:r>
          </w:p>
          <w:p w:rsidR="00F570E4" w:rsidRPr="00013C55" w:rsidRDefault="00F570E4" w:rsidP="00CD0C6B">
            <w:pPr>
              <w:rPr>
                <w:color w:val="FF0000"/>
              </w:rPr>
            </w:pPr>
          </w:p>
        </w:tc>
        <w:tc>
          <w:tcPr>
            <w:tcW w:w="964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6.03.</w:t>
            </w:r>
          </w:p>
          <w:p w:rsidR="00F570E4" w:rsidRPr="006C2C0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Wyciąg z treści komunikatu:</w:t>
            </w:r>
          </w:p>
          <w:p w:rsidR="00F570E4" w:rsidRDefault="00F570E4" w:rsidP="00CD0C6B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Open Sans" w:hAnsi="Open Sans" w:cs="Open Sans"/>
                <w:color w:val="1B1B1B"/>
              </w:rPr>
            </w:pPr>
            <w:r>
              <w:rPr>
                <w:rFonts w:ascii="Open Sans" w:hAnsi="Open Sans" w:cs="Open Sans"/>
                <w:color w:val="1B1B1B"/>
              </w:rPr>
              <w:t xml:space="preserve">Minister Zdrowia, po zasięgnięciu opinii Zespołu ds. Szczepień Ochronnych z dnia 5 marca 2021 r. oraz Rady </w:t>
            </w:r>
            <w:r>
              <w:rPr>
                <w:rFonts w:ascii="Open Sans" w:hAnsi="Open Sans" w:cs="Open Sans"/>
                <w:color w:val="1B1B1B"/>
              </w:rPr>
              <w:lastRenderedPageBreak/>
              <w:t>Medycznej działającej przy Prezesie Rady Ministrów zaleca, aby szczepienia przeciw COVID-19 w Narodowym Programie Szczepień były wykonywane:</w:t>
            </w:r>
          </w:p>
          <w:p w:rsidR="00F570E4" w:rsidRDefault="00F570E4" w:rsidP="00CD0C6B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Open Sans" w:hAnsi="Open Sans" w:cs="Open Sans"/>
                <w:color w:val="1B1B1B"/>
              </w:rPr>
            </w:pPr>
            <w:r>
              <w:rPr>
                <w:rFonts w:ascii="Open Sans" w:hAnsi="Open Sans" w:cs="Open Sans"/>
                <w:color w:val="1B1B1B"/>
              </w:rPr>
              <w:t>- szczepionką Vaccine AstraZeneca w schemacie dwudawkowym przy zachowaniu odstępu ok 12 tygodni (nie dłużej niż 84 dni) między dawkami,</w:t>
            </w:r>
          </w:p>
          <w:p w:rsidR="00F570E4" w:rsidRDefault="00F570E4" w:rsidP="00CD0C6B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Open Sans" w:hAnsi="Open Sans" w:cs="Open Sans"/>
                <w:color w:val="1B1B1B"/>
              </w:rPr>
            </w:pPr>
            <w:r>
              <w:rPr>
                <w:rFonts w:ascii="Open Sans" w:hAnsi="Open Sans" w:cs="Open Sans"/>
                <w:color w:val="1B1B1B"/>
              </w:rPr>
              <w:t>- szczepionkami mRNA Comirnaty i COVID-19 Vaccine Moderna w schemacie dwudawkowym przy zachowaniu odstępu ok. 6 tygodni (nie dłużej niż 42 dni) między dawkami.</w:t>
            </w:r>
          </w:p>
          <w:p w:rsidR="00F570E4" w:rsidRDefault="00F570E4" w:rsidP="00CD0C6B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Open Sans" w:hAnsi="Open Sans" w:cs="Open Sans"/>
                <w:color w:val="1B1B1B"/>
              </w:rPr>
            </w:pPr>
            <w:r>
              <w:rPr>
                <w:rFonts w:ascii="Open Sans" w:hAnsi="Open Sans" w:cs="Open Sans"/>
                <w:color w:val="1B1B1B"/>
              </w:rPr>
              <w:t>Szczepienia osób, z potwierdzoną wcześniejszą infekcją SARS-CoV-2, niezależnie od intensywności objawów, zaleca się przeprowadzać zachowując odstęp ok. 6 miesięcy od zachorowania (nie dłużej niż 180 dni). Wskazanie to dotyczy również pacjentów, którzy po otrzymaniu pierwszej dawki zachorowali na COVID-19.</w:t>
            </w:r>
          </w:p>
          <w:p w:rsidR="00F570E4" w:rsidRDefault="00F570E4" w:rsidP="00CD0C6B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Open Sans" w:hAnsi="Open Sans" w:cs="Open Sans"/>
                <w:color w:val="1B1B1B"/>
              </w:rPr>
            </w:pPr>
            <w:r>
              <w:rPr>
                <w:rFonts w:ascii="Open Sans" w:hAnsi="Open Sans" w:cs="Open Sans"/>
                <w:color w:val="1B1B1B"/>
              </w:rPr>
              <w:t>Zalecana liczba dawek w tej grupie osób zostanie przedstawiona w terminie późniejszym, po szerszej analizie badań w zakresie odpowiedzi immunologicznej osób, które przeszły infekcję SARS-CoV-2.</w:t>
            </w:r>
          </w:p>
          <w:p w:rsidR="00F570E4" w:rsidRPr="00013C55" w:rsidRDefault="00F570E4" w:rsidP="00CD0C6B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Open Sans" w:hAnsi="Open Sans" w:cs="Open Sans"/>
                <w:color w:val="1B1B1B"/>
              </w:rPr>
            </w:pPr>
            <w:r>
              <w:rPr>
                <w:rFonts w:ascii="Open Sans" w:hAnsi="Open Sans" w:cs="Open Sans"/>
                <w:color w:val="1B1B1B"/>
              </w:rPr>
              <w:t>Niniejsze zalecenia stosuje się dla osób, które nie otrzymały dotychczas pierwszej dawki ww. szczepionek.</w:t>
            </w:r>
          </w:p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Pełna treść komunikatu:</w:t>
            </w:r>
          </w:p>
          <w:p w:rsidR="00F570E4" w:rsidRPr="00013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</w:t>
            </w:r>
            <w:proofErr w:type="gramStart"/>
            <w:r w:rsidRPr="00013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://www</w:t>
            </w:r>
            <w:proofErr w:type="gramEnd"/>
            <w:r w:rsidRPr="00013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013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013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013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013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/web/zdrowie/komunikat-nr-4-ministra-zdrowia-w-sprawie-stosowanych-schematow-szczepien-przeciw-covid-19-preparatami-astrazeneca-pfizerbiontech-oraz-moderna</w:t>
            </w:r>
          </w:p>
        </w:tc>
      </w:tr>
      <w:tr w:rsidR="00F570E4" w:rsidRPr="00973DFC" w:rsidTr="00CD0C6B">
        <w:trPr>
          <w:trHeight w:val="1124"/>
        </w:trPr>
        <w:tc>
          <w:tcPr>
            <w:tcW w:w="992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119" w:type="dxa"/>
          </w:tcPr>
          <w:p w:rsidR="00F570E4" w:rsidRPr="00973DFC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FC">
              <w:rPr>
                <w:rFonts w:ascii="Times New Roman" w:hAnsi="Times New Roman" w:cs="Times New Roman"/>
                <w:sz w:val="24"/>
                <w:szCs w:val="24"/>
              </w:rPr>
              <w:t xml:space="preserve">Komunikat Kancelarii Prezydenta RP z 9.03.2021 </w:t>
            </w:r>
            <w:proofErr w:type="gramStart"/>
            <w:r w:rsidRPr="00973D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973DFC">
              <w:rPr>
                <w:rFonts w:ascii="Times New Roman" w:hAnsi="Times New Roman" w:cs="Times New Roman"/>
                <w:sz w:val="24"/>
                <w:szCs w:val="24"/>
              </w:rPr>
              <w:t>. - Para Prezydencka spotkała się z Rzecznikiem Praw Pacjenta i Rzecznikiem Praw Dziecka</w:t>
            </w:r>
          </w:p>
          <w:p w:rsidR="00F570E4" w:rsidRPr="00013C55" w:rsidRDefault="00F570E4" w:rsidP="00CD0C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9.03.</w:t>
            </w:r>
          </w:p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Wyciąg z treści komunikatu:</w:t>
            </w:r>
          </w:p>
          <w:p w:rsidR="00F570E4" w:rsidRPr="00973DFC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Głównym tematem rozmowy była sytuacja, w jakiej znaleźli się pacjenci w Polsce w dobie COVID-19, zwłaszcza w kontekście negatywnych skutków pandemii dla zdrowia psychicznego najmłodszych.</w:t>
            </w:r>
          </w:p>
          <w:p w:rsidR="00F570E4" w:rsidRPr="00973DFC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Rozmawiano o tym, jakie działania należy podjąć, aby poprawić dostęp dzieci i młodzieży do wsparcia psychologicznego i psychiatrycznego.</w:t>
            </w:r>
          </w:p>
          <w:p w:rsidR="00F570E4" w:rsidRPr="00973DFC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Poruszono również kwestię dostępu do opieki medycznej, w szczególności do specjalistów, a także rozmawiano o sytuacji seniorów w czasie pandemii.</w:t>
            </w:r>
          </w:p>
          <w:p w:rsidR="00F570E4" w:rsidRPr="00973DFC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Prezydent podkreślił, że najbliższe spotkanie </w:t>
            </w:r>
            <w:r w:rsidRPr="00973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prezydenckiej Rady ds. Ochrony Zdrowia będzie poświęcone tematowi zdrowia psychicznego Polaków, ze szczególnym uwzględnieniem sytuacji osób młodych.</w:t>
            </w:r>
          </w:p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Pełna treść komunikatu:</w:t>
            </w:r>
          </w:p>
          <w:p w:rsidR="00F570E4" w:rsidRPr="00973DFC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</w:t>
            </w:r>
            <w:proofErr w:type="gramStart"/>
            <w:r w:rsidRPr="00973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://www</w:t>
            </w:r>
            <w:proofErr w:type="gramEnd"/>
            <w:r w:rsidRPr="00973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973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</w:t>
            </w:r>
            <w:proofErr w:type="gramEnd"/>
            <w:r w:rsidRPr="00973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.pl/aktualnosci/wydarzenia/art</w:t>
            </w:r>
            <w:proofErr w:type="gramStart"/>
            <w:r w:rsidRPr="00973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,2117,para-prezydencka-spotkala-sie-z-rpd-i-rpp</w:t>
            </w:r>
            <w:proofErr w:type="gramEnd"/>
            <w:r w:rsidRPr="00973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973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html</w:t>
            </w:r>
            <w:proofErr w:type="gramEnd"/>
          </w:p>
        </w:tc>
      </w:tr>
      <w:tr w:rsidR="00F570E4" w:rsidRPr="00C25CD6" w:rsidTr="00CD0C6B">
        <w:trPr>
          <w:trHeight w:val="1124"/>
        </w:trPr>
        <w:tc>
          <w:tcPr>
            <w:tcW w:w="992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4. </w:t>
            </w:r>
          </w:p>
        </w:tc>
        <w:tc>
          <w:tcPr>
            <w:tcW w:w="3119" w:type="dxa"/>
          </w:tcPr>
          <w:p w:rsidR="00F570E4" w:rsidRPr="00C25CD6" w:rsidRDefault="00F570E4" w:rsidP="00C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6">
              <w:rPr>
                <w:rFonts w:ascii="Times New Roman" w:hAnsi="Times New Roman" w:cs="Times New Roman"/>
                <w:sz w:val="24"/>
                <w:szCs w:val="24"/>
              </w:rPr>
              <w:t xml:space="preserve">Komunikat Rzecznika </w:t>
            </w:r>
            <w:proofErr w:type="gramStart"/>
            <w:r w:rsidRPr="00C25CD6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proofErr w:type="gramEnd"/>
            <w:r w:rsidRPr="00C25CD6">
              <w:rPr>
                <w:rFonts w:ascii="Times New Roman" w:hAnsi="Times New Roman" w:cs="Times New Roman"/>
                <w:sz w:val="24"/>
                <w:szCs w:val="24"/>
              </w:rPr>
              <w:t xml:space="preserve"> Obywatelskich z dnia 10.03.2021 </w:t>
            </w:r>
            <w:proofErr w:type="gramStart"/>
            <w:r w:rsidRPr="00C25CD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C25CD6">
              <w:rPr>
                <w:rFonts w:ascii="Times New Roman" w:hAnsi="Times New Roman" w:cs="Times New Roman"/>
                <w:sz w:val="24"/>
                <w:szCs w:val="24"/>
              </w:rPr>
              <w:t>. - RPO na Liście Stu najbardziej wpływowych osób w polskiej medycynie i systemie ochrony zdrowia</w:t>
            </w:r>
          </w:p>
          <w:p w:rsidR="00F570E4" w:rsidRPr="00973DFC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10.03.</w:t>
            </w:r>
          </w:p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Wyciąg z treści komunikatu:</w:t>
            </w:r>
          </w:p>
          <w:p w:rsidR="00F570E4" w:rsidRPr="00C25CD6" w:rsidRDefault="00F570E4" w:rsidP="00C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6">
              <w:rPr>
                <w:rFonts w:ascii="Times New Roman" w:hAnsi="Times New Roman" w:cs="Times New Roman"/>
                <w:sz w:val="24"/>
                <w:szCs w:val="24"/>
              </w:rPr>
              <w:t>RPO Adam Bodnar zajął siódme miejsce w prestiżowej Liście Stu najbardziej wpływowych osób w polskiej medycynie i systemie ochrony zdrowia.</w:t>
            </w:r>
          </w:p>
          <w:p w:rsidR="00F570E4" w:rsidRPr="00C25CD6" w:rsidRDefault="00F570E4" w:rsidP="00C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6">
              <w:rPr>
                <w:rFonts w:ascii="Times New Roman" w:hAnsi="Times New Roman" w:cs="Times New Roman"/>
                <w:sz w:val="24"/>
                <w:szCs w:val="24"/>
              </w:rPr>
              <w:t>Liderami Listy Stu 2020 Pulsu Medycyny zostali: prof. Krzysztof Simon oraz min. Adam Niedzielski.</w:t>
            </w:r>
          </w:p>
          <w:p w:rsidR="00F570E4" w:rsidRPr="00C25CD6" w:rsidRDefault="00F570E4" w:rsidP="00C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5CD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RPO został wyróżniony w kategorii „System ochrony zdrowia”</w:t>
              </w:r>
            </w:hyperlink>
            <w:r w:rsidRPr="00C25C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70E4" w:rsidRPr="00C25CD6" w:rsidRDefault="00F570E4" w:rsidP="00C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6">
              <w:rPr>
                <w:rFonts w:ascii="Times New Roman" w:hAnsi="Times New Roman" w:cs="Times New Roman"/>
                <w:sz w:val="24"/>
                <w:szCs w:val="24"/>
              </w:rPr>
              <w:t>RPO przygotował też w 2020 r. kilka publikacji eksperckich:</w:t>
            </w:r>
          </w:p>
          <w:p w:rsidR="00F570E4" w:rsidRPr="00C25CD6" w:rsidRDefault="00F570E4" w:rsidP="00C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25CD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Otępienie (demencja) - problemy prawne</w:t>
              </w:r>
            </w:hyperlink>
          </w:p>
          <w:p w:rsidR="00F570E4" w:rsidRPr="00C25CD6" w:rsidRDefault="00F570E4" w:rsidP="00C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5CD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Dostępność usług opieki zdrowotnej dla osób z niepełnosprawnościami – analiza i zalecenia</w:t>
              </w:r>
            </w:hyperlink>
          </w:p>
          <w:p w:rsidR="00F570E4" w:rsidRPr="00C25CD6" w:rsidRDefault="00F570E4" w:rsidP="00C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25CD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Diagnoza, leczenie, opieka i dobre praktyki w chorobach otępiennych - ustalenia konferencji RPO i organizacji...</w:t>
              </w:r>
            </w:hyperlink>
          </w:p>
          <w:p w:rsidR="00F570E4" w:rsidRPr="00C25CD6" w:rsidRDefault="00F570E4" w:rsidP="00C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25CD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Dylematy prawa i bioetyki - pora na działanie. Publikacja RPO</w:t>
              </w:r>
            </w:hyperlink>
          </w:p>
          <w:p w:rsidR="00F570E4" w:rsidRPr="00C25CD6" w:rsidRDefault="00F570E4" w:rsidP="00C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25CD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Otępienie (demencja) - najczęściej zadawane pytania</w:t>
              </w:r>
            </w:hyperlink>
          </w:p>
          <w:p w:rsidR="00F570E4" w:rsidRPr="00C25CD6" w:rsidRDefault="00F570E4" w:rsidP="00C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6">
              <w:rPr>
                <w:rFonts w:ascii="Times New Roman" w:hAnsi="Times New Roman" w:cs="Times New Roman"/>
                <w:sz w:val="24"/>
                <w:szCs w:val="24"/>
              </w:rPr>
              <w:t>O działaniach RPO w sprawie ochrony zdrowia można przeczytać w </w:t>
            </w:r>
            <w:hyperlink r:id="rId12" w:history="1">
              <w:r w:rsidRPr="00C25CD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Informacji rocznej za rok 2020 – w rozdziale o art. 68 Konstytucji, czyli prawie do ochrony zdrowia.</w:t>
              </w:r>
            </w:hyperlink>
          </w:p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Pełna treść komunikatu:</w:t>
            </w:r>
          </w:p>
          <w:p w:rsidR="00F570E4" w:rsidRPr="00C25CD6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</w:t>
            </w:r>
            <w:proofErr w:type="gramStart"/>
            <w:r w:rsidRPr="00C25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://www</w:t>
            </w:r>
            <w:proofErr w:type="gramEnd"/>
            <w:r w:rsidRPr="00C25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C25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rpo</w:t>
            </w:r>
            <w:proofErr w:type="gramEnd"/>
            <w:r w:rsidRPr="00C25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C25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C25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C25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C25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/pl/content/rpo-adam-bodnar-lista-stu-puls-medycyny</w:t>
            </w:r>
          </w:p>
        </w:tc>
      </w:tr>
      <w:tr w:rsidR="00F570E4" w:rsidRPr="009F034A" w:rsidTr="00CD0C6B">
        <w:trPr>
          <w:trHeight w:val="1124"/>
        </w:trPr>
        <w:tc>
          <w:tcPr>
            <w:tcW w:w="992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119" w:type="dxa"/>
          </w:tcPr>
          <w:p w:rsidR="00F570E4" w:rsidRPr="009F034A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Zarządzenie Prezesa NFZ Nr 44/2021/DSOZ</w:t>
            </w:r>
          </w:p>
          <w:p w:rsidR="00F570E4" w:rsidRPr="009F034A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9F034A">
              <w:rPr>
                <w:rFonts w:ascii="Times New Roman" w:hAnsi="Times New Roman" w:cs="Times New Roman"/>
                <w:sz w:val="24"/>
                <w:szCs w:val="24"/>
              </w:rPr>
              <w:t xml:space="preserve"> 09-03-2021 zmieniające zarządzenie w sprawie zasad sprawozdawania oraz warunków rozliczania świadczeń opieki zdrowotnej związanych z zapobieganiem, przeciwdziałaniem i zwalczaniem COVID-19.</w:t>
            </w:r>
          </w:p>
          <w:p w:rsidR="00F570E4" w:rsidRPr="00C25CD6" w:rsidRDefault="00F570E4" w:rsidP="00C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903.</w:t>
            </w:r>
          </w:p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Wyciąg z treści uzasadnienia aktu:</w:t>
            </w:r>
          </w:p>
          <w:p w:rsidR="00F570E4" w:rsidRPr="009F034A" w:rsidRDefault="00F570E4" w:rsidP="00CD0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mocy ww. polecenia Prezes Narodowego Funduszu Zdrowia został zobowiązany do sporządzenia i prowadzenia wykazu, odrębnie dla poszczególnych województw, podmiotów wykonujących działalność leczniczą, które będą udzielać świadczeń opieki zdrowotnej, w tym transportu sanitarnego, w związku z przeciwdziałaniem COVID-19, a także do określenia zasad sprawozdawania oraz warunków rozliczania świadczeń opieki zdrowotnej w tym transportu sanitarnego, realizowanych w związku z przeciwdziałaniem COVID-19. </w:t>
            </w:r>
          </w:p>
          <w:p w:rsidR="00F570E4" w:rsidRPr="009F034A" w:rsidRDefault="00F570E4" w:rsidP="00CD0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niniejszym zarządzeniu przywrócono, obowiązujące do dnia 8 marca 2021 r. produkty rozliczeniowe: 99.06.0003 Teleporada lekarza udzielana za pośrednictwem platformy CeZ w godz. 8.00 - 18.00 w dni robocze, 99.06.0004 Teleporada pielęgniarki udzielana za pośrednictwem platformy CeZ 8.00 - 18.00 </w:t>
            </w:r>
            <w:proofErr w:type="gramStart"/>
            <w:r w:rsidRPr="009F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gramEnd"/>
            <w:r w:rsidRPr="009F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dni robocze, 99.06.0001 Teleporada lekarza udzielana za pośrednictwem platformy CeZ w dni wolne od pracy oraz w godz. 18.01 - 7.59 w dni robocze, 99.06.0002 Teleporada pielęgniarki udzielana za pośrednictwem platformy CeZ w dni wolne od pracy oraz w godz. 18.01 - 7.59 w dni - dedykowane podmiotom wpisanym do wykazu podmiotów udzielających świadczeń opieki zdrowotnej, o którym mowa w § 1 ust. 1 ww. nowelizowanego zarządzenia Prezesa NFZ. </w:t>
            </w:r>
          </w:p>
          <w:p w:rsidR="00F570E4" w:rsidRPr="009F034A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F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Zgodnie z wprowadzonymi zmianami, przepisy zarządzenia dotyczące świadczeń opieki zdrowotnej (będące przedmiotem regulacji) w zakresie teleporad, o których mowa w załączniku nr 2 lp.54-57, udzielonych przez podmioty wpisane do wykazu stosuje się do dnia 31 marca 2021 r.</w:t>
            </w:r>
          </w:p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Pełna treść aktu:</w:t>
            </w:r>
          </w:p>
          <w:p w:rsidR="00F570E4" w:rsidRPr="009F034A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</w:t>
            </w:r>
            <w:proofErr w:type="gramStart"/>
            <w:r w:rsidRPr="009F0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://www</w:t>
            </w:r>
            <w:proofErr w:type="gramEnd"/>
            <w:r w:rsidRPr="009F0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9F0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nfz</w:t>
            </w:r>
            <w:proofErr w:type="gramEnd"/>
            <w:r w:rsidRPr="009F0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9F0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9F0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9F0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9F0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/zarzadzenia-prezesa/zarzadzenia-prezesa-nfz/zarzadzenie-nr-442021dsoz,7325.</w:t>
            </w:r>
            <w:proofErr w:type="gramStart"/>
            <w:r w:rsidRPr="009F0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html</w:t>
            </w:r>
            <w:proofErr w:type="gramEnd"/>
          </w:p>
        </w:tc>
      </w:tr>
      <w:tr w:rsidR="00F570E4" w:rsidRPr="009B1398" w:rsidTr="00CD0C6B">
        <w:trPr>
          <w:trHeight w:val="1124"/>
        </w:trPr>
        <w:tc>
          <w:tcPr>
            <w:tcW w:w="992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570E4" w:rsidRPr="006540EB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40" w:type="dxa"/>
            <w:shd w:val="clear" w:color="auto" w:fill="auto"/>
          </w:tcPr>
          <w:p w:rsidR="00F570E4" w:rsidRPr="009B1398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570E4" w:rsidRPr="00F02BD1" w:rsidTr="00CD0C6B">
        <w:trPr>
          <w:trHeight w:val="1124"/>
        </w:trPr>
        <w:tc>
          <w:tcPr>
            <w:tcW w:w="992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3119" w:type="dxa"/>
          </w:tcPr>
          <w:p w:rsidR="00F570E4" w:rsidRPr="00F02BD1" w:rsidRDefault="00F570E4" w:rsidP="00CD0C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2B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Komunikat Centrali NFZ z 8.03.2021 </w:t>
            </w:r>
            <w:proofErr w:type="gramStart"/>
            <w:r w:rsidRPr="00F02B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proofErr w:type="gramEnd"/>
            <w:r w:rsidRPr="00F02B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- Udzielanie świadczeń opieki zdrowotnej w związku z zapobieganiem, przeciwdziałaniem i zwalczaniem COVID-19 – zalecenia</w:t>
            </w:r>
          </w:p>
          <w:p w:rsidR="00F570E4" w:rsidRPr="006540EB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Pr="00F02BD1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8.03.</w:t>
            </w:r>
          </w:p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Pr="00F02BD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Wyciąg z treści komunikatu:</w:t>
            </w:r>
          </w:p>
          <w:p w:rsidR="00F570E4" w:rsidRPr="00F02BD1" w:rsidRDefault="00F570E4" w:rsidP="00CD0C6B">
            <w:pPr>
              <w:shd w:val="clear" w:color="auto" w:fill="FFFFFF"/>
              <w:spacing w:before="225" w:after="225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Aby zapewnić dodatkowe łóżka szpitalne dla pacjentów wymagających pilnego przyjęcia do szpitala, Centrala NFZ zaleca ograniczenie do niezbędnego minimum lub czasowe zawieszenie udzielania świadczeń wykonywanych planowo.</w:t>
            </w:r>
          </w:p>
          <w:p w:rsidR="00F570E4" w:rsidRPr="00F02BD1" w:rsidRDefault="00F570E4" w:rsidP="00CD0C6B">
            <w:pPr>
              <w:shd w:val="clear" w:color="auto" w:fill="FFFFFF"/>
              <w:spacing w:before="225" w:after="225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WAŻNE</w:t>
            </w:r>
          </w:p>
          <w:p w:rsidR="00F570E4" w:rsidRPr="00F02BD1" w:rsidRDefault="00F570E4" w:rsidP="00F570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Ograniczenie nie powinno dotyczyć planowej diagnostyki i leczenia chorób nowotworowych.</w:t>
            </w:r>
          </w:p>
          <w:p w:rsidR="00F570E4" w:rsidRPr="00F02BD1" w:rsidRDefault="00F570E4" w:rsidP="00F570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Przy ograniczeniu lub zawieszeniu udzielania świadczeń, należy wziąć pod uwagę przyjęty plan leczenia oraz wysokie prawdopodobieństwo pobytu pacjenta po zabiegu w oddziale anestezjologii i intensywnej terapii.</w:t>
            </w:r>
          </w:p>
          <w:p w:rsidR="00F570E4" w:rsidRPr="00F02BD1" w:rsidRDefault="00F570E4" w:rsidP="00CD0C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Zalecenie dotyczy przede wszystkim planowanych pobytów w szpitalach w celu:</w:t>
            </w:r>
          </w:p>
          <w:p w:rsidR="00F570E4" w:rsidRPr="00F02BD1" w:rsidRDefault="00F570E4" w:rsidP="00F570E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przeprowadzenia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diagnostyki,</w:t>
            </w:r>
          </w:p>
          <w:p w:rsidR="00F570E4" w:rsidRPr="00F02BD1" w:rsidRDefault="00F570E4" w:rsidP="00F570E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zabiegów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diagnostycznych, leczniczych i operacyjnych, w szczególności:</w:t>
            </w:r>
          </w:p>
          <w:p w:rsidR="00F570E4" w:rsidRPr="00F02BD1" w:rsidRDefault="00F570E4" w:rsidP="00F570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endoprotezoplastyki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dużych stawów</w:t>
            </w:r>
          </w:p>
          <w:p w:rsidR="00F570E4" w:rsidRPr="00F02BD1" w:rsidRDefault="00F570E4" w:rsidP="00F570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dużych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zabiegów korekcyjnych kręgosłupa</w:t>
            </w:r>
          </w:p>
          <w:p w:rsidR="00F570E4" w:rsidRPr="00F02BD1" w:rsidRDefault="00F570E4" w:rsidP="00F570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zabiegów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naczyniowych na aorcie brzusznej i piersiowej</w:t>
            </w:r>
          </w:p>
          <w:p w:rsidR="00F570E4" w:rsidRPr="00F02BD1" w:rsidRDefault="00F570E4" w:rsidP="00F570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pomostowania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naczyń wieńcowych</w:t>
            </w:r>
          </w:p>
          <w:p w:rsidR="00F570E4" w:rsidRPr="00F02BD1" w:rsidRDefault="00F570E4" w:rsidP="00CD0C6B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oraz</w:t>
            </w:r>
            <w:proofErr w:type="gramEnd"/>
          </w:p>
          <w:p w:rsidR="00F570E4" w:rsidRPr="00F02BD1" w:rsidRDefault="00F570E4" w:rsidP="00F570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dużych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zabiegów torakochirurgicznych</w:t>
            </w:r>
          </w:p>
          <w:p w:rsidR="00F570E4" w:rsidRPr="00F02BD1" w:rsidRDefault="00F570E4" w:rsidP="00F570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zabiegów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wewnątrzczaszkowych</w:t>
            </w:r>
          </w:p>
          <w:p w:rsidR="00F570E4" w:rsidRPr="00F02BD1" w:rsidRDefault="00F570E4" w:rsidP="00F570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nefrektomii</w:t>
            </w:r>
            <w:proofErr w:type="gramEnd"/>
          </w:p>
          <w:p w:rsidR="00F570E4" w:rsidRPr="00F02BD1" w:rsidRDefault="00F570E4" w:rsidP="00F570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histerektomii</w:t>
            </w:r>
            <w:proofErr w:type="gramEnd"/>
          </w:p>
          <w:p w:rsidR="00F570E4" w:rsidRPr="00F02BD1" w:rsidRDefault="00F570E4" w:rsidP="00CD0C6B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z powodów innych niż onkologiczne.</w:t>
            </w:r>
          </w:p>
          <w:p w:rsidR="00F570E4" w:rsidRPr="00F02BD1" w:rsidRDefault="00F570E4" w:rsidP="00CD0C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Jednocześnie wskazujemy, że </w:t>
            </w:r>
            <w:r w:rsidRPr="00F02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 każdym przypadku odroczenia terminu udzielenia świadczenia</w:t>
            </w:r>
            <w:r w:rsidRPr="00F02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należy indywidualnie ocenić oraz wziąć pod uwagę uwarunkowania i ryzyka dotyczące stanu zdrowia </w:t>
            </w:r>
            <w:r w:rsidRPr="00F02BD1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>pacjentów, a także prawdopodobieństwo jego pogorszenia i potencjalne skutki.</w:t>
            </w:r>
          </w:p>
          <w:p w:rsidR="00F570E4" w:rsidRPr="00F02BD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70E4" w:rsidRPr="00F02BD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Pełna treść komunikatu:</w:t>
            </w:r>
          </w:p>
          <w:p w:rsidR="00F570E4" w:rsidRPr="00F02BD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</w:t>
            </w:r>
            <w:proofErr w:type="gramStart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://www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nfz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/aktualnosci/aktualnosci-centrali/udzielanie-swiadczen-opieki-zdrowotnej-w-zwiazku-z-zapobieganiem-przeciwdzialaniem-i-zwalczaniem-covid-19-zalecenia,7940.</w:t>
            </w:r>
            <w:proofErr w:type="gramStart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html</w:t>
            </w:r>
            <w:proofErr w:type="gramEnd"/>
          </w:p>
        </w:tc>
      </w:tr>
      <w:tr w:rsidR="00F570E4" w:rsidRPr="00F02BD1" w:rsidTr="00CD0C6B">
        <w:trPr>
          <w:trHeight w:val="1124"/>
        </w:trPr>
        <w:tc>
          <w:tcPr>
            <w:tcW w:w="992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119" w:type="dxa"/>
          </w:tcPr>
          <w:p w:rsidR="00F570E4" w:rsidRPr="00F02BD1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D1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5 marca 2021 r. zmieniające rozporządzenie w sprawie standardu organizacyjnego teleporady w ramach podstawowej opieki zdrowotnej</w:t>
            </w:r>
          </w:p>
          <w:p w:rsidR="00F570E4" w:rsidRPr="00F02BD1" w:rsidRDefault="00F570E4" w:rsidP="00CD0C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15.03.</w:t>
            </w:r>
          </w:p>
          <w:p w:rsidR="00F570E4" w:rsidRPr="00F02BD1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Pełna treść aktu:</w:t>
            </w:r>
          </w:p>
          <w:p w:rsidR="00F570E4" w:rsidRPr="00F02BD1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</w:t>
            </w:r>
            <w:proofErr w:type="gramStart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://dziennikustaw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/D2021000042701.</w:t>
            </w:r>
            <w:proofErr w:type="gramStart"/>
            <w:r w:rsidRPr="00F02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pdf</w:t>
            </w:r>
            <w:proofErr w:type="gramEnd"/>
          </w:p>
        </w:tc>
      </w:tr>
      <w:tr w:rsidR="00F570E4" w:rsidRPr="008C0305" w:rsidTr="00CD0C6B">
        <w:trPr>
          <w:trHeight w:val="1124"/>
        </w:trPr>
        <w:tc>
          <w:tcPr>
            <w:tcW w:w="992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</w:tcPr>
          <w:p w:rsidR="00F570E4" w:rsidRPr="008C0305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15 lutego 2021 r. zmieniające rozporządzenie w sprawie świadczeń gwarantowanych z zakresu leczenia stomatologicznego</w:t>
            </w:r>
          </w:p>
          <w:p w:rsidR="00F570E4" w:rsidRPr="00F02BD1" w:rsidRDefault="00F570E4" w:rsidP="00CD0C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8.04.</w:t>
            </w:r>
          </w:p>
          <w:p w:rsidR="00F570E4" w:rsidRPr="00F02BD1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8C03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Pełna treść aktu:</w:t>
            </w:r>
          </w:p>
          <w:p w:rsidR="00F570E4" w:rsidRPr="008C030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</w:t>
            </w:r>
            <w:proofErr w:type="gramStart"/>
            <w:r w:rsidRPr="008C0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://dziennikustaw</w:t>
            </w:r>
            <w:proofErr w:type="gramEnd"/>
            <w:r w:rsidRPr="008C0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8C0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8C0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8C0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8C0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/D2021000041701.</w:t>
            </w:r>
            <w:proofErr w:type="gramStart"/>
            <w:r w:rsidRPr="008C0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pdf</w:t>
            </w:r>
            <w:proofErr w:type="gramEnd"/>
          </w:p>
        </w:tc>
      </w:tr>
      <w:tr w:rsidR="00F570E4" w:rsidRPr="009B1398" w:rsidTr="00CD0C6B">
        <w:trPr>
          <w:trHeight w:val="1124"/>
        </w:trPr>
        <w:tc>
          <w:tcPr>
            <w:tcW w:w="992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570E4" w:rsidRPr="006540EB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Pr="0014096E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40" w:type="dxa"/>
            <w:shd w:val="clear" w:color="auto" w:fill="auto"/>
          </w:tcPr>
          <w:p w:rsidR="00F570E4" w:rsidRPr="009B1398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570E4" w:rsidRPr="006E5C55" w:rsidTr="00CD0C6B">
        <w:trPr>
          <w:trHeight w:val="1124"/>
        </w:trPr>
        <w:tc>
          <w:tcPr>
            <w:tcW w:w="992" w:type="dxa"/>
          </w:tcPr>
          <w:p w:rsidR="00F570E4" w:rsidRPr="006E5C5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:rsidR="00F570E4" w:rsidRPr="006E5C55" w:rsidRDefault="00F570E4" w:rsidP="00CD0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Zarządzenie Ministra Zdrowia z dnia 5 marca 2021 r. zmieniające zarządzenie w sprawie nadania statutu Krajowemu Ośrodkowi Zapobiegania Zachowaniom Dyssocjalnym</w:t>
            </w:r>
          </w:p>
        </w:tc>
        <w:tc>
          <w:tcPr>
            <w:tcW w:w="964" w:type="dxa"/>
          </w:tcPr>
          <w:p w:rsidR="00F570E4" w:rsidRPr="006E5C5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5.03.</w:t>
            </w:r>
          </w:p>
          <w:p w:rsidR="00F570E4" w:rsidRPr="006E5C5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 r.</w:t>
            </w: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40" w:type="dxa"/>
            <w:shd w:val="clear" w:color="auto" w:fill="auto"/>
          </w:tcPr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Wyciąg z treści aktu: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Możliwość otwierania jednostek zamiejscowych ośrodka.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Pełna treść aktu: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http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://dziennikmz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mz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gov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pl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/DUM_MZ/2021/18/akt.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pdf</w:t>
            </w:r>
            <w:proofErr w:type="gramEnd"/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570E4" w:rsidRPr="006E5C55" w:rsidTr="00CD0C6B">
        <w:trPr>
          <w:trHeight w:val="1124"/>
        </w:trPr>
        <w:tc>
          <w:tcPr>
            <w:tcW w:w="992" w:type="dxa"/>
          </w:tcPr>
          <w:p w:rsidR="00F570E4" w:rsidRPr="006E5C5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:rsidR="00F570E4" w:rsidRPr="006E5C55" w:rsidRDefault="00F570E4" w:rsidP="00CD0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Rozporządzenie Rady Ministrów z dnia 5 marca 2021 r. zmieniające rozporządzenie w sprawie ustanowienia określonych ograniczeń, nakazów i zakazów w związku z </w:t>
            </w: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wystąpieniem stanu epidemii</w:t>
            </w:r>
          </w:p>
          <w:p w:rsidR="00F570E4" w:rsidRPr="006E5C55" w:rsidRDefault="00F570E4" w:rsidP="00CD0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Pr="006E5C5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6.03.</w:t>
            </w:r>
          </w:p>
          <w:p w:rsidR="00F570E4" w:rsidRPr="006E5C5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Wyciąg z treści aktu: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1. W rozporządzeniu Rady Ministrów z dnia 26 lutego 2021 r. w sprawie ustanowienia określonych ograniczeń, nakazów i zakazów w związku z wystąpieniem stanu epidemii (Dz. U. </w:t>
            </w:r>
            <w:proofErr w:type="gramStart"/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</w:t>
            </w:r>
            <w:proofErr w:type="gramEnd"/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367) wprowadza się następujące </w:t>
            </w: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zmiany: 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w § 9 w ust. 17 w pkt 10 kropkę zastępuje się średnikiem i dodaje się pkt 11 w brzmieniu: 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„11) zajęć korekcyjnych organizowanych, na podstawie skierowania lekarskiego, w ośrodkach sportowych lub powiatowych centrach sportu.” (</w:t>
            </w:r>
            <w:proofErr w:type="gramStart"/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dopuszczenie</w:t>
            </w:r>
            <w:proofErr w:type="gramEnd"/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prowadzenie takich zajęć); 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w § 13 ust. 3 otrzymuje brzmienie: 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„3. </w:t>
            </w: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Do dnia 30 września 2021 r. </w:t>
            </w:r>
            <w:r w:rsidRPr="006E5C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(</w:t>
            </w:r>
            <w:r w:rsidRPr="006E5C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wcześniejsze brzmienie:</w:t>
            </w:r>
            <w:r w:rsidRPr="006E5C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E5C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Do skierowań na turnusy rozpoczynające się w marcu 2021 r.</w:t>
            </w: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E5C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)</w:t>
            </w: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skierowań potwierdzonych przez oddział wojewódzki Narodowego Funduszu Zdrowia na zasadach określonych w przepisach wydanych na podstawie art. 33 ust. 5 ustawy z dnia 27 sierpnia 2004 r. o świadczeniach opieki zdrowotnej finansowanych ze środków publicznych nie stosuje się terminu doręczenia świadczeniobiorcy potwierdzonego skierowania, o którym mowa w tych przepisach.”; 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w § 29: 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w ust. 1: – w pkt 11 lit. b otrzymuje brzmienie: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„b) w latach 1942–1951 </w:t>
            </w: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lub osoby powyżej 18. </w:t>
            </w:r>
            <w:proofErr w:type="gramStart"/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roku</w:t>
            </w:r>
            <w:proofErr w:type="gramEnd"/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życia urodzone po 1951 r. z następującymi stanami zwiększającymi ryzyko ciężkiego przebiegu COVID-19: – dializowane z powodu przewlekłej niewydolności nerek lub – z chorobą nowotworową, u których po dniu 31 grudnia 2019 r. prowadzono leczenie chemioterapią lub radioterapią, lub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– poddawane przewlekłej wentylacji mechanicznej, lub – po przeszczepach komórek, tkanek i narządów, u których prowadzono leczenie immunosupresyjne</w:t>
            </w:r>
            <w:proofErr w:type="gramStart"/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,”, </w:t>
            </w:r>
            <w:r w:rsidRPr="006E5C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(podkreślenie</w:t>
            </w:r>
            <w:proofErr w:type="gramEnd"/>
            <w:r w:rsidRPr="006E5C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– tekst dodany)</w:t>
            </w:r>
          </w:p>
          <w:p w:rsidR="00F570E4" w:rsidRPr="006E5C55" w:rsidRDefault="00F570E4" w:rsidP="00CD0C6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uchyla się pkt 12 </w:t>
            </w:r>
            <w:r w:rsidRPr="006E5C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(brzmienie wykreślonej jednostki redakcyjnej: </w:t>
            </w:r>
            <w:r w:rsidRPr="006E5C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 osoby urodzone po 1961 r. z następującymi stanami zwiększającymi ryzyko ciężkiego przebiegu </w:t>
            </w:r>
            <w:r w:rsidRPr="006E5C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lastRenderedPageBreak/>
              <w:t>COVID-19:</w:t>
            </w:r>
          </w:p>
          <w:p w:rsidR="00F570E4" w:rsidRPr="006E5C55" w:rsidRDefault="00F570E4" w:rsidP="00CD0C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6E5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>a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 xml:space="preserve">) </w:t>
            </w:r>
            <w:r w:rsidRPr="006E5C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dializowane z powodu przewlekłej niewydolności nerek lub</w:t>
            </w:r>
          </w:p>
          <w:p w:rsidR="00F570E4" w:rsidRPr="006E5C55" w:rsidRDefault="00F570E4" w:rsidP="00CD0C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6E5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>b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 xml:space="preserve">) </w:t>
            </w:r>
            <w:r w:rsidRPr="006E5C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z chorobą nowotworową, u których po dniu 31 grudnia 2019 r. prowadzono leczenie chemioterapią lub radioterapią, lub</w:t>
            </w:r>
          </w:p>
          <w:p w:rsidR="00F570E4" w:rsidRPr="006E5C55" w:rsidRDefault="00F570E4" w:rsidP="00CD0C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6E5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>c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 xml:space="preserve">) </w:t>
            </w:r>
            <w:r w:rsidRPr="006E5C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poddawane przewlekłej wentylacji mechanicznej, lub</w:t>
            </w:r>
          </w:p>
          <w:p w:rsidR="00F570E4" w:rsidRPr="006E5C55" w:rsidRDefault="00F570E4" w:rsidP="00CD0C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6E5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>d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 xml:space="preserve">) </w:t>
            </w:r>
            <w:r w:rsidRPr="006E5C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po przeszczepach komórek, tkanek i narządów, u których prowadzono leczenie immunosupresyjne,)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proofErr w:type="gramEnd"/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w ust. 3 wyrazy „ust. 1 pkt 13–15” zastępuje się wyrazami „ust. 1 pkt 10 i 13–16”. 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2. Osoby, którym przed dniem 15 stycznia 2021 r. zostało wystawione skierowanie na szczepienie ochronne przeciwko COVID-19, są uprawnione, w okresie ważności tego skierowania, do poddania się temu szczepieniu. 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Pełna treść aktu: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https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://dziennikustaw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gov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pl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/D2021000041501.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pdf</w:t>
            </w:r>
            <w:proofErr w:type="gramEnd"/>
          </w:p>
        </w:tc>
      </w:tr>
      <w:tr w:rsidR="00F570E4" w:rsidRPr="006E5C55" w:rsidTr="00CD0C6B">
        <w:trPr>
          <w:trHeight w:val="1124"/>
        </w:trPr>
        <w:tc>
          <w:tcPr>
            <w:tcW w:w="992" w:type="dxa"/>
          </w:tcPr>
          <w:p w:rsidR="00F570E4" w:rsidRPr="006E5C5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119" w:type="dxa"/>
          </w:tcPr>
          <w:p w:rsidR="00F570E4" w:rsidRPr="006E5C55" w:rsidRDefault="00F570E4" w:rsidP="00C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sz w:val="24"/>
                <w:szCs w:val="24"/>
              </w:rPr>
              <w:t>Komunikat Kancelarii RP z 8 marca 2021 r. - Spotkanie Prezydenta RP ze środowiskami zaangażowanymi w walkę z pandemią</w:t>
            </w:r>
          </w:p>
          <w:p w:rsidR="00F570E4" w:rsidRPr="006E5C55" w:rsidRDefault="00F570E4" w:rsidP="00CD0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Pr="006E5C5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8.03.</w:t>
            </w:r>
          </w:p>
          <w:p w:rsidR="00F570E4" w:rsidRPr="006E5C5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Wyciąg z treści komunikatu:</w:t>
            </w:r>
          </w:p>
          <w:p w:rsidR="00F570E4" w:rsidRPr="006E5C55" w:rsidRDefault="00F570E4" w:rsidP="00CD0C6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E5C55">
              <w:rPr>
                <w:rStyle w:val="Pogrubienie"/>
                <w:color w:val="000000" w:themeColor="text1"/>
              </w:rPr>
              <w:t>W poniedziałek, 8 marca 2021 r., o godz. 12.00 w Pałacu Prezydenckim, Prezydent Rzeczypospolitej Polskiej Andrzej Duda</w:t>
            </w:r>
            <w:r w:rsidRPr="006E5C55">
              <w:rPr>
                <w:color w:val="000000" w:themeColor="text1"/>
              </w:rPr>
              <w:t> spotka się ze strażakami państwowych oraz ochotniczych straży pożarnych, zaangażowanych w walkę z pandemią COVID-19. Będzie to trzecie z cyklu spotkań z przedstawicielami różnorodnych środowisk, mających na celu omówienie doświadczeń po roku walki z pandemią.</w:t>
            </w:r>
          </w:p>
          <w:p w:rsidR="00F570E4" w:rsidRPr="006E5C55" w:rsidRDefault="00F570E4" w:rsidP="00CD0C6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E5C55">
              <w:rPr>
                <w:color w:val="000000" w:themeColor="text1"/>
              </w:rPr>
              <w:t> </w:t>
            </w:r>
          </w:p>
          <w:p w:rsidR="00F570E4" w:rsidRPr="006E5C55" w:rsidRDefault="00F570E4" w:rsidP="00CD0C6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E5C55">
              <w:rPr>
                <w:color w:val="000000" w:themeColor="text1"/>
              </w:rPr>
              <w:t>W spotkaniu wezmą udział Prezes Zarządu Głównego Związku OSP Waldemar Pawlak oraz Komendant Główny PSP nadbryg. Andrzej Bartkowiak.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Pełna treść komunikatu: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https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://www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prezydent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.pl/dla-mediow/zapowiedzi-prasowe/art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,1243,spotkanie-prezydenta-rp-ze-srodowiskami-zaangazowanymi-w-walke-z-</w:t>
            </w: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pandemi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html</w:t>
            </w:r>
            <w:proofErr w:type="gramEnd"/>
          </w:p>
        </w:tc>
      </w:tr>
      <w:tr w:rsidR="00F570E4" w:rsidRPr="006E5C55" w:rsidTr="00CD0C6B">
        <w:trPr>
          <w:trHeight w:val="1124"/>
        </w:trPr>
        <w:tc>
          <w:tcPr>
            <w:tcW w:w="992" w:type="dxa"/>
          </w:tcPr>
          <w:p w:rsidR="00F570E4" w:rsidRPr="006E5C5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119" w:type="dxa"/>
          </w:tcPr>
          <w:p w:rsidR="00F570E4" w:rsidRPr="006E5C55" w:rsidRDefault="00F570E4" w:rsidP="00CD0C6B">
            <w:pPr>
              <w:shd w:val="clear" w:color="auto" w:fill="FFFFFF"/>
              <w:spacing w:before="225" w:after="225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Zarządzenie Prezesa NFZ Nr 42/2021/DSOZ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</w:t>
            </w: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05-03-2021 w sprawie zasad sprawozdawania oraz warunków rozliczania świadczeń opieki zdrowotnej związanych z zapobieganiem, przeciwdziałaniem i zwalczaniem COVID-19.</w:t>
            </w:r>
          </w:p>
          <w:p w:rsidR="00F570E4" w:rsidRPr="006E5C55" w:rsidRDefault="00F570E4" w:rsidP="00CD0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0E4" w:rsidRPr="006E5C5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9.03.</w:t>
            </w:r>
          </w:p>
          <w:p w:rsidR="00F570E4" w:rsidRPr="006E5C55" w:rsidRDefault="00F570E4" w:rsidP="00CD0C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5840" w:type="dxa"/>
            <w:shd w:val="clear" w:color="auto" w:fill="auto"/>
          </w:tcPr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Wyciąg z uzasadnienia aktu:</w:t>
            </w:r>
          </w:p>
          <w:p w:rsidR="00F570E4" w:rsidRPr="006E5C55" w:rsidRDefault="00F570E4" w:rsidP="00CD0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0E4" w:rsidRPr="006E5C55" w:rsidRDefault="00F570E4" w:rsidP="00CD0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mocy ww. polecenia Prezes Narodowego Funduszu Zdrowia został zobowiązany do sporządzenia i prowadzenia wykazu, odrębnie dla poszczególnych województw, podmiotów wykonujących działalność leczniczą, które będą udzielać świadczeń opieki zdrowotnej, w tym transportu sanitarnego, w związku z przeciwdziałaniem COVID-19, a także do określenia zasad sprawozdawania oraz warunków rozliczania świadczeń opieki zdrowotnej w tym transportu sanitarnego, realizowanych w związku z przeciwdziałaniem COVID-19. </w:t>
            </w:r>
          </w:p>
          <w:p w:rsidR="00F570E4" w:rsidRPr="006E5C55" w:rsidRDefault="00F570E4" w:rsidP="00CD0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związku z powyższym, oraz zgodnie z ww. poleceniem przepisy zarządzenia przewidują, iż do kompetencji dyrektora oddziału wojewódzkiego Narodowego Funduszu Zdrowia będzie należeć zadanie związane ze sporządzeniem i prowadzeniem, odrębnie dla każdego z województw, wykazu podmiotów, które będą udzielać świadczeń opieki zdrowotnej w tym transportu sanitarnego związku z przeciwdziałaniem COVID-19. Wykaz taki będzie prowadzony według miejsca prowadzenia działalności podmiotów uczestniczących w udzielaniu wskazanych świadczeń opieki zdrowotnej i będzie podlegał ogłoszeniu w Biuletynie Informacji Publicznej Narodowego Funduszu Zdrowia. 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Jednocześnie, zgodnie z § 5 zarządzenia Dyrektorzy oddziałów wojewódzkich Funduszu zostali zobowiązani do opracowania pierwszego wykazu na podstawie wykazu, o którym mowa w art. 7 ust. 1 ustawy, według stanu na dzień 8 marca 2021 r.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Pełna treść akt:</w:t>
            </w:r>
          </w:p>
          <w:p w:rsidR="00F570E4" w:rsidRPr="006E5C55" w:rsidRDefault="00F570E4" w:rsidP="00CD0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https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://www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nfz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gov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pl</w:t>
            </w:r>
            <w:proofErr w:type="gramEnd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/zarzadzenia-prezesa/zarzadzenia-prezesa-nfz/zarzadzenie-nr-422021dsoz,7324.</w:t>
            </w:r>
            <w:proofErr w:type="gramStart"/>
            <w:r w:rsidRPr="006E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html</w:t>
            </w:r>
            <w:proofErr w:type="gramEnd"/>
          </w:p>
        </w:tc>
      </w:tr>
    </w:tbl>
    <w:p w:rsidR="00B109CA" w:rsidRDefault="00B109CA">
      <w:bookmarkStart w:id="0" w:name="_GoBack"/>
      <w:bookmarkEnd w:id="0"/>
    </w:p>
    <w:sectPr w:rsidR="00B1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931"/>
    <w:multiLevelType w:val="multilevel"/>
    <w:tmpl w:val="DB6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B146F"/>
    <w:multiLevelType w:val="multilevel"/>
    <w:tmpl w:val="1F8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D5AEA"/>
    <w:multiLevelType w:val="multilevel"/>
    <w:tmpl w:val="305A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319DE"/>
    <w:multiLevelType w:val="multilevel"/>
    <w:tmpl w:val="FFB2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25D86"/>
    <w:multiLevelType w:val="multilevel"/>
    <w:tmpl w:val="571A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E4"/>
    <w:rsid w:val="00B109CA"/>
    <w:rsid w:val="00F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0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70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5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0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70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5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pl/content/dostepnosc-uslug-opieki-zdrowotnej-dla-osob-z-niepelnosprawnosci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po.gov.pl/pl/content/otepienie-demencja-problemy-prawne" TargetMode="External"/><Relationship Id="rId12" Type="http://schemas.openxmlformats.org/officeDocument/2006/relationships/hyperlink" Target="https://www.rpo.gov.pl/pl/content/informacja-o-dzialalnosci-rzecznika-praw-obywatelskich-w-roku-2020-oraz-o-stanie-pr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lsmedycyny.pl/lista-stu-2020-wyniki-plebiscytu-1110579" TargetMode="External"/><Relationship Id="rId11" Type="http://schemas.openxmlformats.org/officeDocument/2006/relationships/hyperlink" Target="https://www.rpo.gov.pl/pl/content/otepienie-demencja-najczesciej-zadawane-pyta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po.gov.pl/pl/content/dylematy-prawa-i-bioetyki-pora-na-dzialanie-publikacja-r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po.gov.pl/pl/content/diagnoza-leczenie-opieka-i-dobre-praktyki-w-chorobach-otepiennych-ustalenia-konferenc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3207</Words>
  <Characters>19246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1</cp:revision>
  <dcterms:created xsi:type="dcterms:W3CDTF">2021-03-12T11:33:00Z</dcterms:created>
  <dcterms:modified xsi:type="dcterms:W3CDTF">2021-03-12T11:33:00Z</dcterms:modified>
</cp:coreProperties>
</file>